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61DA" w14:textId="77777777" w:rsidR="00FF4939" w:rsidRPr="00F20DDA" w:rsidRDefault="00FF4939" w:rsidP="00FF4939">
      <w:pPr>
        <w:pStyle w:val="H1"/>
        <w:rPr>
          <w:rFonts w:asciiTheme="minorHAnsi" w:hAnsiTheme="minorHAnsi" w:cstheme="minorHAnsi"/>
        </w:rPr>
      </w:pPr>
      <w:bookmarkStart w:id="0" w:name="_Toc63090628"/>
      <w:r w:rsidRPr="00F20DDA">
        <w:rPr>
          <w:rFonts w:asciiTheme="minorHAnsi" w:hAnsiTheme="minorHAnsi" w:cstheme="minorHAnsi"/>
        </w:rPr>
        <w:t xml:space="preserve">Multiple Birth Families Policy </w:t>
      </w:r>
      <w:bookmarkEnd w:id="0"/>
    </w:p>
    <w:p w14:paraId="461FBBE4" w14:textId="77777777" w:rsidR="00FF4939" w:rsidRPr="00F20DDA" w:rsidRDefault="00FF4939" w:rsidP="00FF4939">
      <w:pPr>
        <w:rPr>
          <w:rFonts w:asciiTheme="minorHAnsi" w:hAnsiTheme="minorHAnsi" w:cstheme="minorHAnsi"/>
        </w:rPr>
      </w:pPr>
    </w:p>
    <w:p w14:paraId="4A77EF8C" w14:textId="77777777" w:rsidR="00FF4939" w:rsidRPr="00F20DDA" w:rsidRDefault="00FF4939" w:rsidP="00FF4939">
      <w:pPr>
        <w:rPr>
          <w:rFonts w:asciiTheme="minorHAnsi" w:hAnsiTheme="minorHAnsi" w:cstheme="minorHAnsi"/>
        </w:rPr>
      </w:pPr>
      <w:r w:rsidRPr="00F20DDA">
        <w:rPr>
          <w:rFonts w:asciiTheme="minorHAnsi" w:hAnsiTheme="minorHAnsi" w:cstheme="minorHAnsi"/>
        </w:rPr>
        <w:t xml:space="preserve">At </w:t>
      </w:r>
      <w:r w:rsidRPr="00F20DDA">
        <w:rPr>
          <w:rFonts w:asciiTheme="minorHAnsi" w:hAnsiTheme="minorHAnsi" w:cstheme="minorHAnsi"/>
          <w:b/>
        </w:rPr>
        <w:t>Happy Kid’s Face Limited</w:t>
      </w:r>
      <w:r w:rsidRPr="00F20DDA">
        <w:rPr>
          <w:rFonts w:asciiTheme="minorHAnsi" w:hAnsiTheme="minorHAnsi" w:cstheme="minorHAnsi"/>
        </w:rPr>
        <w:t xml:space="preserve"> we aim to ensure that all families are included and supported fully, no matter how big or small. There are more and more multiple births occurring in the UK, twins, triplets and even more. As a nursery we accommodate all families and work together with parents to ensure all children are treated as individuals and supported to make the best progress they can. </w:t>
      </w:r>
    </w:p>
    <w:p w14:paraId="762D9FE7" w14:textId="77777777" w:rsidR="00FF4939" w:rsidRPr="00F20DDA" w:rsidRDefault="00FF4939" w:rsidP="00FF4939">
      <w:pPr>
        <w:rPr>
          <w:rFonts w:asciiTheme="minorHAnsi" w:hAnsiTheme="minorHAnsi" w:cstheme="minorHAnsi"/>
        </w:rPr>
      </w:pPr>
    </w:p>
    <w:p w14:paraId="4F5C5D26" w14:textId="77777777" w:rsidR="00FF4939" w:rsidRPr="00F20DDA" w:rsidRDefault="00FF4939" w:rsidP="00FF4939">
      <w:pPr>
        <w:rPr>
          <w:rFonts w:asciiTheme="minorHAnsi" w:hAnsiTheme="minorHAnsi" w:cstheme="minorHAnsi"/>
        </w:rPr>
      </w:pPr>
      <w:r w:rsidRPr="00F20DDA">
        <w:rPr>
          <w:rFonts w:asciiTheme="minorHAnsi" w:hAnsiTheme="minorHAnsi" w:cstheme="minorHAnsi"/>
        </w:rPr>
        <w:t xml:space="preserve">Twins, triplets and other multiple birth children will have unique relationships with their sibling, different to any other relationship in the nursery so we will take this into consideration with all aspects of care and early learning. </w:t>
      </w:r>
    </w:p>
    <w:p w14:paraId="256E5AF1" w14:textId="77777777" w:rsidR="00FF4939" w:rsidRPr="00F20DDA" w:rsidRDefault="00FF4939" w:rsidP="00FF4939">
      <w:pPr>
        <w:rPr>
          <w:rFonts w:asciiTheme="minorHAnsi" w:hAnsiTheme="minorHAnsi" w:cstheme="minorHAnsi"/>
        </w:rPr>
      </w:pPr>
    </w:p>
    <w:p w14:paraId="15A384C1" w14:textId="77777777" w:rsidR="00FF4939" w:rsidRPr="00F20DDA" w:rsidRDefault="00FF4939" w:rsidP="00FF4939">
      <w:pPr>
        <w:rPr>
          <w:rFonts w:asciiTheme="minorHAnsi" w:hAnsiTheme="minorHAnsi" w:cstheme="minorHAnsi"/>
        </w:rPr>
      </w:pPr>
      <w:r w:rsidRPr="00F20DDA">
        <w:rPr>
          <w:rFonts w:asciiTheme="minorHAnsi" w:hAnsiTheme="minorHAnsi" w:cstheme="minorHAnsi"/>
        </w:rPr>
        <w:t xml:space="preserve">To this end we will: </w:t>
      </w:r>
    </w:p>
    <w:p w14:paraId="3D28923E" w14:textId="77777777" w:rsidR="00FF4939" w:rsidRPr="00F20DDA" w:rsidRDefault="00FF4939" w:rsidP="00FF4939">
      <w:pPr>
        <w:rPr>
          <w:rFonts w:asciiTheme="minorHAnsi" w:hAnsiTheme="minorHAnsi" w:cstheme="minorHAnsi"/>
        </w:rPr>
      </w:pPr>
    </w:p>
    <w:p w14:paraId="587F1BDB" w14:textId="77777777" w:rsidR="00FF4939" w:rsidRPr="00F20DDA" w:rsidRDefault="00FF4939" w:rsidP="00FF4939">
      <w:pPr>
        <w:pStyle w:val="ListParagraph"/>
        <w:numPr>
          <w:ilvl w:val="0"/>
          <w:numId w:val="1"/>
        </w:numPr>
        <w:rPr>
          <w:rFonts w:asciiTheme="minorHAnsi" w:hAnsiTheme="minorHAnsi" w:cstheme="minorHAnsi"/>
        </w:rPr>
      </w:pPr>
      <w:r w:rsidRPr="00F20DDA">
        <w:rPr>
          <w:rFonts w:asciiTheme="minorHAnsi" w:hAnsiTheme="minorHAnsi" w:cstheme="minorHAnsi"/>
        </w:rPr>
        <w:t xml:space="preserve">Acknowledge multiple birth relationship as special and to be celebrated as well as enabling children to develop as individuals </w:t>
      </w:r>
    </w:p>
    <w:p w14:paraId="1F5C7767" w14:textId="77777777" w:rsidR="00FF4939" w:rsidRPr="00F20DDA" w:rsidRDefault="00FF4939" w:rsidP="00FF4939">
      <w:pPr>
        <w:pStyle w:val="ListParagraph"/>
        <w:numPr>
          <w:ilvl w:val="0"/>
          <w:numId w:val="1"/>
        </w:numPr>
        <w:rPr>
          <w:rFonts w:asciiTheme="minorHAnsi" w:hAnsiTheme="minorHAnsi" w:cstheme="minorHAnsi"/>
        </w:rPr>
      </w:pPr>
      <w:r w:rsidRPr="00F20DDA">
        <w:rPr>
          <w:rFonts w:asciiTheme="minorHAnsi" w:hAnsiTheme="minorHAnsi" w:cstheme="minorHAnsi"/>
        </w:rPr>
        <w:t>Explore each child’s preferences, interests, needs and starting point</w:t>
      </w:r>
    </w:p>
    <w:p w14:paraId="395D71E6" w14:textId="77777777" w:rsidR="00FF4939" w:rsidRPr="00F20DDA" w:rsidRDefault="00FF4939" w:rsidP="00FF4939">
      <w:pPr>
        <w:pStyle w:val="ListParagraph"/>
        <w:numPr>
          <w:ilvl w:val="0"/>
          <w:numId w:val="1"/>
        </w:numPr>
        <w:rPr>
          <w:rFonts w:asciiTheme="minorHAnsi" w:hAnsiTheme="minorHAnsi" w:cstheme="minorHAnsi"/>
        </w:rPr>
      </w:pPr>
      <w:r w:rsidRPr="00F20DDA">
        <w:rPr>
          <w:rFonts w:asciiTheme="minorHAnsi" w:hAnsiTheme="minorHAnsi" w:cstheme="minorHAnsi"/>
        </w:rPr>
        <w:t xml:space="preserve">Complete separate forms for each child to discover their routines (where age appropriate), specific requirements, dietary needs etc. </w:t>
      </w:r>
    </w:p>
    <w:p w14:paraId="50E76955" w14:textId="77777777" w:rsidR="00FF4939" w:rsidRPr="00F20DDA" w:rsidRDefault="00FF4939" w:rsidP="00FF4939">
      <w:pPr>
        <w:pStyle w:val="ListParagraph"/>
        <w:numPr>
          <w:ilvl w:val="0"/>
          <w:numId w:val="1"/>
        </w:numPr>
        <w:rPr>
          <w:rFonts w:asciiTheme="minorHAnsi" w:hAnsiTheme="minorHAnsi" w:cstheme="minorHAnsi"/>
        </w:rPr>
      </w:pPr>
      <w:r w:rsidRPr="00F20DDA">
        <w:rPr>
          <w:rFonts w:asciiTheme="minorHAnsi" w:hAnsiTheme="minorHAnsi" w:cstheme="minorHAnsi"/>
        </w:rPr>
        <w:t>Recognise each child and call them by name. Differences will be recognised and tuned into to enable each child to be seen as an individual</w:t>
      </w:r>
    </w:p>
    <w:p w14:paraId="58C0C77B" w14:textId="77777777" w:rsidR="00FF4939" w:rsidRPr="00F20DDA" w:rsidRDefault="00FF4939" w:rsidP="00FF4939">
      <w:pPr>
        <w:pStyle w:val="ListParagraph"/>
        <w:numPr>
          <w:ilvl w:val="0"/>
          <w:numId w:val="1"/>
        </w:numPr>
        <w:rPr>
          <w:rFonts w:asciiTheme="minorHAnsi" w:hAnsiTheme="minorHAnsi" w:cstheme="minorHAnsi"/>
        </w:rPr>
      </w:pPr>
      <w:r w:rsidRPr="00F20DDA">
        <w:rPr>
          <w:rFonts w:asciiTheme="minorHAnsi" w:hAnsiTheme="minorHAnsi" w:cstheme="minorHAnsi"/>
        </w:rPr>
        <w:t xml:space="preserve">Create “all about me” books for each child, including photos and special features </w:t>
      </w:r>
    </w:p>
    <w:p w14:paraId="76B19F35" w14:textId="77777777" w:rsidR="00FF4939" w:rsidRPr="00F20DDA" w:rsidRDefault="00FF4939" w:rsidP="00FF4939">
      <w:pPr>
        <w:pStyle w:val="ListParagraph"/>
        <w:numPr>
          <w:ilvl w:val="0"/>
          <w:numId w:val="1"/>
        </w:numPr>
        <w:rPr>
          <w:rFonts w:asciiTheme="minorHAnsi" w:hAnsiTheme="minorHAnsi" w:cstheme="minorHAnsi"/>
        </w:rPr>
      </w:pPr>
      <w:r w:rsidRPr="00F20DDA">
        <w:rPr>
          <w:rFonts w:asciiTheme="minorHAnsi" w:hAnsiTheme="minorHAnsi" w:cstheme="minorHAnsi"/>
        </w:rPr>
        <w:t xml:space="preserve">Recognise and celebrate all individual achievements </w:t>
      </w:r>
    </w:p>
    <w:p w14:paraId="1735B92E" w14:textId="77777777" w:rsidR="00FF4939" w:rsidRPr="00F20DDA" w:rsidRDefault="00FF4939" w:rsidP="00FF4939">
      <w:pPr>
        <w:pStyle w:val="ListParagraph"/>
        <w:numPr>
          <w:ilvl w:val="0"/>
          <w:numId w:val="1"/>
        </w:numPr>
        <w:rPr>
          <w:rFonts w:asciiTheme="minorHAnsi" w:hAnsiTheme="minorHAnsi" w:cstheme="minorHAnsi"/>
        </w:rPr>
      </w:pPr>
      <w:r w:rsidRPr="00F20DDA">
        <w:rPr>
          <w:rFonts w:asciiTheme="minorHAnsi" w:hAnsiTheme="minorHAnsi" w:cstheme="minorHAnsi"/>
        </w:rPr>
        <w:t xml:space="preserve">Report back on each child separately at the end of the day to the parents </w:t>
      </w:r>
    </w:p>
    <w:p w14:paraId="030DD62F" w14:textId="77777777" w:rsidR="00FF4939" w:rsidRPr="00F20DDA" w:rsidRDefault="00FF4939" w:rsidP="00FF4939">
      <w:pPr>
        <w:pStyle w:val="ListParagraph"/>
        <w:numPr>
          <w:ilvl w:val="0"/>
          <w:numId w:val="1"/>
        </w:numPr>
        <w:rPr>
          <w:rFonts w:asciiTheme="minorHAnsi" w:hAnsiTheme="minorHAnsi" w:cstheme="minorHAnsi"/>
        </w:rPr>
      </w:pPr>
      <w:r w:rsidRPr="00F20DDA">
        <w:rPr>
          <w:rFonts w:asciiTheme="minorHAnsi" w:hAnsiTheme="minorHAnsi" w:cstheme="minorHAnsi"/>
        </w:rPr>
        <w:t>Consider separation if this is beneficial for their development. Parents, and where appropriate the children, will be involved in the decision for when, where and how this may occur (</w:t>
      </w:r>
      <w:proofErr w:type="gramStart"/>
      <w:r w:rsidRPr="00F20DDA">
        <w:rPr>
          <w:rFonts w:asciiTheme="minorHAnsi" w:hAnsiTheme="minorHAnsi" w:cstheme="minorHAnsi"/>
        </w:rPr>
        <w:t>e.g.</w:t>
      </w:r>
      <w:proofErr w:type="gramEnd"/>
      <w:r w:rsidRPr="00F20DDA">
        <w:rPr>
          <w:rFonts w:asciiTheme="minorHAnsi" w:hAnsiTheme="minorHAnsi" w:cstheme="minorHAnsi"/>
        </w:rPr>
        <w:t xml:space="preserve"> focused activities, outdoor play) </w:t>
      </w:r>
    </w:p>
    <w:p w14:paraId="44DE6C97" w14:textId="77777777" w:rsidR="00FF4939" w:rsidRPr="00F20DDA" w:rsidRDefault="00FF4939" w:rsidP="00FF4939">
      <w:pPr>
        <w:pStyle w:val="ListParagraph"/>
        <w:numPr>
          <w:ilvl w:val="0"/>
          <w:numId w:val="1"/>
        </w:numPr>
        <w:rPr>
          <w:rFonts w:asciiTheme="minorHAnsi" w:hAnsiTheme="minorHAnsi" w:cstheme="minorHAnsi"/>
        </w:rPr>
      </w:pPr>
      <w:r w:rsidRPr="00F20DDA">
        <w:rPr>
          <w:rFonts w:asciiTheme="minorHAnsi" w:hAnsiTheme="minorHAnsi" w:cstheme="minorHAnsi"/>
        </w:rPr>
        <w:t>Arrange parental consultations for each child.  Each child will be compared against the peer group or against typical developmental benchmarks not compared to their sibling. Each child will receive the same time during the consultation as any other child in the setting</w:t>
      </w:r>
    </w:p>
    <w:p w14:paraId="23F8BA72" w14:textId="77777777" w:rsidR="00FF4939" w:rsidRPr="00F20DDA" w:rsidRDefault="00FF4939" w:rsidP="00FF4939">
      <w:pPr>
        <w:pStyle w:val="ListParagraph"/>
        <w:numPr>
          <w:ilvl w:val="0"/>
          <w:numId w:val="1"/>
        </w:numPr>
        <w:rPr>
          <w:rFonts w:asciiTheme="minorHAnsi" w:hAnsiTheme="minorHAnsi" w:cstheme="minorHAnsi"/>
        </w:rPr>
      </w:pPr>
      <w:r w:rsidRPr="00F20DDA">
        <w:rPr>
          <w:rFonts w:asciiTheme="minorHAnsi" w:hAnsiTheme="minorHAnsi" w:cstheme="minorHAnsi"/>
        </w:rPr>
        <w:t>Not expect each child to behave in the same manner, excel in the same areas or enjoy the same activities. If one child is not achieving at the expected rate then we would investigate the reasons why</w:t>
      </w:r>
    </w:p>
    <w:p w14:paraId="18156CE0" w14:textId="77777777" w:rsidR="00FF4939" w:rsidRPr="00F20DDA" w:rsidRDefault="00FF4939" w:rsidP="00FF4939">
      <w:pPr>
        <w:pStyle w:val="ListParagraph"/>
        <w:numPr>
          <w:ilvl w:val="0"/>
          <w:numId w:val="1"/>
        </w:numPr>
        <w:rPr>
          <w:rFonts w:asciiTheme="minorHAnsi" w:hAnsiTheme="minorHAnsi" w:cstheme="minorHAnsi"/>
        </w:rPr>
      </w:pPr>
      <w:r w:rsidRPr="00F20DDA">
        <w:rPr>
          <w:rFonts w:asciiTheme="minorHAnsi" w:hAnsiTheme="minorHAnsi" w:cstheme="minorHAnsi"/>
        </w:rPr>
        <w:t xml:space="preserve">Ensure all staff are able to identify each child and know their name.  </w:t>
      </w:r>
    </w:p>
    <w:p w14:paraId="08FE8F77" w14:textId="77777777" w:rsidR="00FF4939" w:rsidRPr="00F20DDA" w:rsidRDefault="00FF4939" w:rsidP="00FF4939">
      <w:pPr>
        <w:rPr>
          <w:rFonts w:asciiTheme="minorHAnsi" w:hAnsiTheme="minorHAnsi" w:cstheme="minorHAnsi"/>
        </w:rPr>
      </w:pPr>
    </w:p>
    <w:p w14:paraId="28D283A6" w14:textId="77777777" w:rsidR="00FF4939" w:rsidRPr="00F20DDA" w:rsidRDefault="00FF4939" w:rsidP="00FF4939">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FF4939" w:rsidRPr="00F20DDA" w14:paraId="2BAA4D95" w14:textId="77777777" w:rsidTr="008C7177">
        <w:trPr>
          <w:cantSplit/>
          <w:jc w:val="center"/>
        </w:trPr>
        <w:tc>
          <w:tcPr>
            <w:tcW w:w="1666" w:type="pct"/>
            <w:tcBorders>
              <w:top w:val="single" w:sz="4" w:space="0" w:color="auto"/>
            </w:tcBorders>
            <w:vAlign w:val="center"/>
          </w:tcPr>
          <w:p w14:paraId="2F1152B8" w14:textId="77777777" w:rsidR="00FF4939" w:rsidRPr="00F20DDA" w:rsidRDefault="00FF4939" w:rsidP="008C7177">
            <w:pPr>
              <w:pStyle w:val="MeetsEYFS"/>
              <w:rPr>
                <w:rFonts w:asciiTheme="minorHAnsi" w:hAnsiTheme="minorHAnsi" w:cstheme="minorHAnsi"/>
                <w:b/>
              </w:rPr>
            </w:pPr>
            <w:r w:rsidRPr="00F20DDA">
              <w:rPr>
                <w:rFonts w:asciiTheme="minorHAnsi" w:hAnsiTheme="minorHAnsi" w:cstheme="minorHAnsi"/>
                <w:b/>
              </w:rPr>
              <w:t>This policy was adopted on</w:t>
            </w:r>
          </w:p>
        </w:tc>
        <w:tc>
          <w:tcPr>
            <w:tcW w:w="1844" w:type="pct"/>
            <w:tcBorders>
              <w:top w:val="single" w:sz="4" w:space="0" w:color="auto"/>
            </w:tcBorders>
            <w:vAlign w:val="center"/>
          </w:tcPr>
          <w:p w14:paraId="469F2766" w14:textId="77777777" w:rsidR="00FF4939" w:rsidRPr="00F20DDA" w:rsidRDefault="00FF4939" w:rsidP="008C7177">
            <w:pPr>
              <w:pStyle w:val="MeetsEYFS"/>
              <w:rPr>
                <w:rFonts w:asciiTheme="minorHAnsi" w:hAnsiTheme="minorHAnsi" w:cstheme="minorHAnsi"/>
                <w:b/>
              </w:rPr>
            </w:pPr>
            <w:r w:rsidRPr="00F20DDA">
              <w:rPr>
                <w:rFonts w:asciiTheme="minorHAnsi" w:hAnsiTheme="minorHAnsi" w:cstheme="minorHAnsi"/>
                <w:b/>
              </w:rPr>
              <w:t>Signed on behalf of the nursery</w:t>
            </w:r>
          </w:p>
        </w:tc>
        <w:tc>
          <w:tcPr>
            <w:tcW w:w="1491" w:type="pct"/>
            <w:tcBorders>
              <w:top w:val="single" w:sz="4" w:space="0" w:color="auto"/>
            </w:tcBorders>
            <w:vAlign w:val="center"/>
          </w:tcPr>
          <w:p w14:paraId="62B743A0" w14:textId="77777777" w:rsidR="00FF4939" w:rsidRPr="00F20DDA" w:rsidRDefault="00FF4939" w:rsidP="008C7177">
            <w:pPr>
              <w:pStyle w:val="MeetsEYFS"/>
              <w:rPr>
                <w:rFonts w:asciiTheme="minorHAnsi" w:hAnsiTheme="minorHAnsi" w:cstheme="minorHAnsi"/>
                <w:b/>
              </w:rPr>
            </w:pPr>
            <w:r w:rsidRPr="00F20DDA">
              <w:rPr>
                <w:rFonts w:asciiTheme="minorHAnsi" w:hAnsiTheme="minorHAnsi" w:cstheme="minorHAnsi"/>
                <w:b/>
              </w:rPr>
              <w:t>Date for review</w:t>
            </w:r>
          </w:p>
        </w:tc>
      </w:tr>
      <w:tr w:rsidR="00FF4939" w:rsidRPr="00F20DDA" w14:paraId="362F6FD4" w14:textId="77777777" w:rsidTr="008C7177">
        <w:trPr>
          <w:cantSplit/>
          <w:jc w:val="center"/>
        </w:trPr>
        <w:tc>
          <w:tcPr>
            <w:tcW w:w="1666" w:type="pct"/>
            <w:vAlign w:val="center"/>
          </w:tcPr>
          <w:p w14:paraId="3F6F1BA7" w14:textId="77777777" w:rsidR="00FF4939" w:rsidRPr="00F20DDA" w:rsidRDefault="00FF4939" w:rsidP="008C7177">
            <w:pPr>
              <w:pStyle w:val="MeetsEYFS"/>
              <w:rPr>
                <w:rFonts w:asciiTheme="minorHAnsi" w:hAnsiTheme="minorHAnsi" w:cstheme="minorHAnsi"/>
                <w:i/>
              </w:rPr>
            </w:pPr>
            <w:r w:rsidRPr="00F20DDA">
              <w:rPr>
                <w:rFonts w:asciiTheme="minorHAnsi" w:hAnsiTheme="minorHAnsi" w:cstheme="minorHAnsi"/>
                <w:i/>
              </w:rPr>
              <w:t>15.04.2021</w:t>
            </w:r>
          </w:p>
        </w:tc>
        <w:tc>
          <w:tcPr>
            <w:tcW w:w="1844" w:type="pct"/>
          </w:tcPr>
          <w:p w14:paraId="2484BD4C" w14:textId="77777777" w:rsidR="00FF4939" w:rsidRPr="00F20DDA" w:rsidRDefault="00FF4939" w:rsidP="008C7177">
            <w:pPr>
              <w:pStyle w:val="MeetsEYFS"/>
              <w:rPr>
                <w:rFonts w:asciiTheme="minorHAnsi" w:hAnsiTheme="minorHAnsi" w:cstheme="minorHAnsi"/>
                <w:i/>
              </w:rPr>
            </w:pPr>
            <w:r w:rsidRPr="00F20DDA">
              <w:rPr>
                <w:rFonts w:asciiTheme="minorHAnsi" w:hAnsiTheme="minorHAnsi" w:cstheme="minorHAnsi"/>
                <w:i/>
              </w:rPr>
              <w:t>Monika Suzanska</w:t>
            </w:r>
          </w:p>
        </w:tc>
        <w:tc>
          <w:tcPr>
            <w:tcW w:w="1491" w:type="pct"/>
          </w:tcPr>
          <w:p w14:paraId="135EC81B" w14:textId="77777777" w:rsidR="00FF4939" w:rsidRPr="00F20DDA" w:rsidRDefault="00FF4939" w:rsidP="008C7177">
            <w:pPr>
              <w:pStyle w:val="MeetsEYFS"/>
              <w:rPr>
                <w:rFonts w:asciiTheme="minorHAnsi" w:hAnsiTheme="minorHAnsi" w:cstheme="minorHAnsi"/>
                <w:i/>
              </w:rPr>
            </w:pPr>
            <w:r w:rsidRPr="00F20DDA">
              <w:rPr>
                <w:rFonts w:asciiTheme="minorHAnsi" w:hAnsiTheme="minorHAnsi" w:cstheme="minorHAnsi"/>
                <w:i/>
              </w:rPr>
              <w:t>August 2021</w:t>
            </w:r>
          </w:p>
        </w:tc>
      </w:tr>
    </w:tbl>
    <w:p w14:paraId="54E1DE73" w14:textId="77777777" w:rsidR="00FF4939" w:rsidRPr="00F20DDA" w:rsidRDefault="00FF4939" w:rsidP="00FF4939">
      <w:pPr>
        <w:rPr>
          <w:rFonts w:asciiTheme="minorHAnsi" w:hAnsiTheme="minorHAnsi" w:cstheme="minorHAnsi"/>
        </w:rPr>
      </w:pPr>
    </w:p>
    <w:p w14:paraId="01D93F08" w14:textId="141C6271" w:rsidR="001A09C8" w:rsidRPr="00FF4939" w:rsidRDefault="001A09C8" w:rsidP="00FF4939">
      <w:pPr>
        <w:jc w:val="left"/>
        <w:rPr>
          <w:rFonts w:asciiTheme="minorHAnsi" w:hAnsiTheme="minorHAnsi" w:cstheme="minorHAnsi"/>
          <w:b/>
          <w:sz w:val="36"/>
        </w:rPr>
      </w:pPr>
    </w:p>
    <w:sectPr w:rsidR="001A09C8" w:rsidRPr="00FF493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E44C0" w14:textId="77777777" w:rsidR="00BE7D31" w:rsidRDefault="00BE7D31" w:rsidP="00FF4939">
      <w:r>
        <w:separator/>
      </w:r>
    </w:p>
  </w:endnote>
  <w:endnote w:type="continuationSeparator" w:id="0">
    <w:p w14:paraId="1C285A5D" w14:textId="77777777" w:rsidR="00BE7D31" w:rsidRDefault="00BE7D31" w:rsidP="00FF4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9FDF" w14:textId="77777777" w:rsidR="00FF4939" w:rsidRDefault="00FF4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93807"/>
      <w:docPartObj>
        <w:docPartGallery w:val="Page Numbers (Bottom of Page)"/>
        <w:docPartUnique/>
      </w:docPartObj>
    </w:sdtPr>
    <w:sdtEndPr>
      <w:rPr>
        <w:noProof/>
      </w:rPr>
    </w:sdtEndPr>
    <w:sdtContent>
      <w:p w14:paraId="5748DF07" w14:textId="346E2E8D" w:rsidR="00FF4939" w:rsidRDefault="00FF49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04C880" w14:textId="77777777" w:rsidR="00F43D8D" w:rsidRDefault="00F43D8D" w:rsidP="00F43D8D">
    <w:pPr>
      <w:pStyle w:val="Footer"/>
    </w:pPr>
    <w:bookmarkStart w:id="1"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1"/>
  <w:p w14:paraId="747B2B27" w14:textId="77777777" w:rsidR="00FF4939" w:rsidRDefault="00FF49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C0F2" w14:textId="77777777" w:rsidR="00FF4939" w:rsidRDefault="00FF4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2D729" w14:textId="77777777" w:rsidR="00BE7D31" w:rsidRDefault="00BE7D31" w:rsidP="00FF4939">
      <w:r>
        <w:separator/>
      </w:r>
    </w:p>
  </w:footnote>
  <w:footnote w:type="continuationSeparator" w:id="0">
    <w:p w14:paraId="7A8F4AD6" w14:textId="77777777" w:rsidR="00BE7D31" w:rsidRDefault="00BE7D31" w:rsidP="00FF4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9876" w14:textId="55FF76B1" w:rsidR="00FF4939" w:rsidRDefault="00F43D8D">
    <w:pPr>
      <w:pStyle w:val="Header"/>
    </w:pPr>
    <w:r>
      <w:rPr>
        <w:noProof/>
      </w:rPr>
      <w:pict w14:anchorId="51376A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27844" o:spid="_x0000_s2050"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61A5" w14:textId="6F96760A" w:rsidR="00FF4939" w:rsidRDefault="00F43D8D">
    <w:pPr>
      <w:pStyle w:val="Header"/>
    </w:pPr>
    <w:r>
      <w:rPr>
        <w:noProof/>
      </w:rPr>
      <w:pict w14:anchorId="6E9545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27845" o:spid="_x0000_s2051" type="#_x0000_t136" style="position:absolute;left:0;text-align:left;margin-left:0;margin-top:0;width:381.75pt;height:254.5pt;rotation:315;z-index:-251651072;mso-position-horizontal:center;mso-position-horizontal-relative:margin;mso-position-vertical:center;mso-position-vertical-relative:margin" o:allowincell="f" fillcolor="silver" stroked="f">
          <v:fill opacity=".5"/>
          <v:textpath style="font-family:&quot;Arial&quot;;font-size:1pt" string="hkf"/>
        </v:shape>
      </w:pict>
    </w:r>
    <w:r w:rsidRPr="006B79AC">
      <w:rPr>
        <w:rFonts w:ascii="Century Gothic" w:hAnsi="Century Gothic"/>
        <w:b/>
        <w:noProof/>
        <w:sz w:val="32"/>
        <w:szCs w:val="32"/>
        <w:lang w:eastAsia="en-GB"/>
      </w:rPr>
      <w:drawing>
        <wp:anchor distT="0" distB="0" distL="114300" distR="114300" simplePos="0" relativeHeight="251659264" behindDoc="0" locked="0" layoutInCell="1" allowOverlap="1" wp14:anchorId="4DF1B86C" wp14:editId="198E4422">
          <wp:simplePos x="0" y="0"/>
          <wp:positionH relativeFrom="rightMargin">
            <wp:posOffset>-83185</wp:posOffset>
          </wp:positionH>
          <wp:positionV relativeFrom="margin">
            <wp:posOffset>-713105</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3FF3" w14:textId="337842D4" w:rsidR="00FF4939" w:rsidRDefault="00F43D8D">
    <w:pPr>
      <w:pStyle w:val="Header"/>
    </w:pPr>
    <w:r>
      <w:rPr>
        <w:noProof/>
      </w:rPr>
      <w:pict w14:anchorId="42E703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27843" o:spid="_x0000_s2049"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39"/>
    <w:rsid w:val="001A09C8"/>
    <w:rsid w:val="00BE7D31"/>
    <w:rsid w:val="00F43D8D"/>
    <w:rsid w:val="00FF4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80F958"/>
  <w15:chartTrackingRefBased/>
  <w15:docId w15:val="{1621FD0B-74A7-4829-836B-B7B98EBF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939"/>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939"/>
    <w:pPr>
      <w:ind w:left="720"/>
    </w:pPr>
  </w:style>
  <w:style w:type="paragraph" w:customStyle="1" w:styleId="H1">
    <w:name w:val="H1"/>
    <w:basedOn w:val="Normal"/>
    <w:next w:val="Normal"/>
    <w:qFormat/>
    <w:rsid w:val="00FF4939"/>
    <w:pPr>
      <w:pageBreakBefore/>
      <w:jc w:val="center"/>
    </w:pPr>
    <w:rPr>
      <w:b/>
      <w:sz w:val="36"/>
    </w:rPr>
  </w:style>
  <w:style w:type="paragraph" w:customStyle="1" w:styleId="MeetsEYFS">
    <w:name w:val="Meets EYFS"/>
    <w:basedOn w:val="Normal"/>
    <w:qFormat/>
    <w:rsid w:val="00FF4939"/>
    <w:pPr>
      <w:jc w:val="left"/>
    </w:pPr>
    <w:rPr>
      <w:sz w:val="20"/>
    </w:rPr>
  </w:style>
  <w:style w:type="paragraph" w:styleId="Header">
    <w:name w:val="header"/>
    <w:basedOn w:val="Normal"/>
    <w:link w:val="HeaderChar"/>
    <w:uiPriority w:val="99"/>
    <w:unhideWhenUsed/>
    <w:rsid w:val="00FF4939"/>
    <w:pPr>
      <w:tabs>
        <w:tab w:val="center" w:pos="4513"/>
        <w:tab w:val="right" w:pos="9026"/>
      </w:tabs>
    </w:pPr>
  </w:style>
  <w:style w:type="character" w:customStyle="1" w:styleId="HeaderChar">
    <w:name w:val="Header Char"/>
    <w:basedOn w:val="DefaultParagraphFont"/>
    <w:link w:val="Header"/>
    <w:uiPriority w:val="99"/>
    <w:rsid w:val="00FF4939"/>
    <w:rPr>
      <w:rFonts w:ascii="Arial" w:eastAsia="Times New Roman" w:hAnsi="Arial" w:cs="Times New Roman"/>
      <w:sz w:val="24"/>
      <w:szCs w:val="24"/>
    </w:rPr>
  </w:style>
  <w:style w:type="paragraph" w:styleId="Footer">
    <w:name w:val="footer"/>
    <w:basedOn w:val="Normal"/>
    <w:link w:val="FooterChar"/>
    <w:uiPriority w:val="99"/>
    <w:unhideWhenUsed/>
    <w:rsid w:val="00FF4939"/>
    <w:pPr>
      <w:tabs>
        <w:tab w:val="center" w:pos="4513"/>
        <w:tab w:val="right" w:pos="9026"/>
      </w:tabs>
    </w:pPr>
  </w:style>
  <w:style w:type="character" w:customStyle="1" w:styleId="FooterChar">
    <w:name w:val="Footer Char"/>
    <w:basedOn w:val="DefaultParagraphFont"/>
    <w:link w:val="Footer"/>
    <w:uiPriority w:val="99"/>
    <w:rsid w:val="00FF4939"/>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1</cp:revision>
  <dcterms:created xsi:type="dcterms:W3CDTF">2021-05-11T11:58:00Z</dcterms:created>
  <dcterms:modified xsi:type="dcterms:W3CDTF">2021-05-11T13:34:00Z</dcterms:modified>
</cp:coreProperties>
</file>